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A4" w:rsidRPr="0075317A" w:rsidRDefault="002E56A4" w:rsidP="002E56A4">
      <w:pPr>
        <w:jc w:val="center"/>
        <w:rPr>
          <w:sz w:val="24"/>
          <w:szCs w:val="24"/>
        </w:rPr>
      </w:pPr>
      <w:r w:rsidRPr="0075317A">
        <w:rPr>
          <w:sz w:val="24"/>
          <w:szCs w:val="24"/>
        </w:rPr>
        <w:t>муниципальное автономное общеобразовательное учреждение</w:t>
      </w:r>
    </w:p>
    <w:p w:rsidR="002E56A4" w:rsidRPr="0075317A" w:rsidRDefault="002E56A4" w:rsidP="002E56A4">
      <w:pPr>
        <w:jc w:val="center"/>
        <w:rPr>
          <w:sz w:val="24"/>
          <w:szCs w:val="24"/>
        </w:rPr>
      </w:pPr>
      <w:r w:rsidRPr="0075317A">
        <w:rPr>
          <w:sz w:val="24"/>
          <w:szCs w:val="24"/>
        </w:rPr>
        <w:t>«Основная общеобразовательная школа №3» города Сосновоборска</w:t>
      </w:r>
    </w:p>
    <w:p w:rsidR="00397E4D" w:rsidRDefault="00397E4D" w:rsidP="002E56A4">
      <w:pPr>
        <w:rPr>
          <w:sz w:val="24"/>
          <w:szCs w:val="24"/>
        </w:rPr>
      </w:pPr>
    </w:p>
    <w:p w:rsidR="00CB0129" w:rsidRPr="0075317A" w:rsidRDefault="00CB0129" w:rsidP="002E56A4">
      <w:pPr>
        <w:rPr>
          <w:sz w:val="24"/>
          <w:szCs w:val="24"/>
        </w:rPr>
      </w:pPr>
    </w:p>
    <w:tbl>
      <w:tblPr>
        <w:tblpPr w:leftFromText="180" w:rightFromText="180" w:vertAnchor="text" w:tblpX="47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620"/>
      </w:tblGrid>
      <w:tr w:rsidR="002E56A4" w:rsidRPr="0075317A" w:rsidTr="00B349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A4" w:rsidRPr="0075317A" w:rsidRDefault="002E56A4" w:rsidP="00B3494F">
            <w:pPr>
              <w:rPr>
                <w:sz w:val="24"/>
                <w:szCs w:val="24"/>
              </w:rPr>
            </w:pPr>
            <w:r w:rsidRPr="0075317A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A4" w:rsidRPr="0075317A" w:rsidRDefault="002E56A4" w:rsidP="00B3494F">
            <w:pPr>
              <w:jc w:val="center"/>
              <w:rPr>
                <w:sz w:val="24"/>
                <w:szCs w:val="24"/>
              </w:rPr>
            </w:pPr>
            <w:r w:rsidRPr="0075317A">
              <w:rPr>
                <w:sz w:val="24"/>
                <w:szCs w:val="24"/>
              </w:rPr>
              <w:t>Дата</w:t>
            </w:r>
          </w:p>
        </w:tc>
      </w:tr>
      <w:tr w:rsidR="002E56A4" w:rsidRPr="0075317A" w:rsidTr="00B349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A4" w:rsidRPr="0075317A" w:rsidRDefault="002E56A4" w:rsidP="00B34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01-13-</w:t>
            </w:r>
            <w:r w:rsidR="00D37BE3">
              <w:rPr>
                <w:b/>
                <w:sz w:val="24"/>
                <w:szCs w:val="24"/>
              </w:rPr>
              <w:t>366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A4" w:rsidRPr="0075317A" w:rsidRDefault="002E7B35" w:rsidP="002E7B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2E56A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2E56A4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2E56A4" w:rsidRPr="0075317A" w:rsidRDefault="002E56A4" w:rsidP="002E56A4">
      <w:pPr>
        <w:jc w:val="center"/>
        <w:rPr>
          <w:b/>
          <w:sz w:val="24"/>
          <w:szCs w:val="24"/>
        </w:rPr>
      </w:pPr>
    </w:p>
    <w:p w:rsidR="002E56A4" w:rsidRPr="00CB0129" w:rsidRDefault="002E56A4" w:rsidP="00CB0129">
      <w:pPr>
        <w:jc w:val="center"/>
        <w:rPr>
          <w:b/>
          <w:sz w:val="24"/>
          <w:szCs w:val="24"/>
        </w:rPr>
      </w:pPr>
      <w:r w:rsidRPr="0075317A">
        <w:rPr>
          <w:b/>
          <w:sz w:val="24"/>
          <w:szCs w:val="24"/>
        </w:rPr>
        <w:t xml:space="preserve">                                                         ПРИКАЗ</w:t>
      </w:r>
    </w:p>
    <w:p w:rsidR="00397E4D" w:rsidRDefault="00397E4D"/>
    <w:p w:rsidR="002E56A4" w:rsidRDefault="002E56A4" w:rsidP="002E56A4">
      <w:pPr>
        <w:shd w:val="clear" w:color="auto" w:fill="FFFFFF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О назначении ответственных лиц </w:t>
      </w:r>
    </w:p>
    <w:p w:rsidR="002E56A4" w:rsidRDefault="002E56A4" w:rsidP="002E56A4">
      <w:pPr>
        <w:shd w:val="clear" w:color="auto" w:fill="FFFFFF"/>
        <w:tabs>
          <w:tab w:val="left" w:pos="4395"/>
        </w:tabs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pacing w:val="-2"/>
          <w:sz w:val="24"/>
          <w:szCs w:val="24"/>
        </w:rPr>
        <w:t xml:space="preserve">организацию и подготовку </w:t>
      </w:r>
    </w:p>
    <w:p w:rsidR="002E56A4" w:rsidRDefault="002E56A4" w:rsidP="002E56A4">
      <w:pPr>
        <w:shd w:val="clear" w:color="auto" w:fill="FFFFFF"/>
        <w:tabs>
          <w:tab w:val="left" w:pos="4395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государственной </w:t>
      </w:r>
      <w:r>
        <w:rPr>
          <w:sz w:val="24"/>
          <w:szCs w:val="24"/>
        </w:rPr>
        <w:t xml:space="preserve">итоговой  аттестации  </w:t>
      </w:r>
    </w:p>
    <w:p w:rsidR="006D3B66" w:rsidRDefault="006D3B66" w:rsidP="002E56A4">
      <w:pPr>
        <w:shd w:val="clear" w:color="auto" w:fill="FFFFFF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по образовательным программам </w:t>
      </w:r>
    </w:p>
    <w:p w:rsidR="00396AAF" w:rsidRDefault="006D3B66" w:rsidP="002E56A4">
      <w:pPr>
        <w:shd w:val="clear" w:color="auto" w:fill="FFFFFF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основного общего образования, за внесение </w:t>
      </w:r>
    </w:p>
    <w:p w:rsidR="006D3B66" w:rsidRDefault="006D3B66" w:rsidP="002E56A4">
      <w:pPr>
        <w:shd w:val="clear" w:color="auto" w:fill="FFFFFF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сведений в региональную информационную систему</w:t>
      </w:r>
    </w:p>
    <w:p w:rsidR="006D3B66" w:rsidRDefault="006D3B66" w:rsidP="006D3B66">
      <w:pPr>
        <w:shd w:val="clear" w:color="auto" w:fill="FFFFFF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для проведения </w:t>
      </w:r>
      <w:r>
        <w:rPr>
          <w:spacing w:val="-2"/>
          <w:sz w:val="24"/>
          <w:szCs w:val="24"/>
        </w:rPr>
        <w:t xml:space="preserve">государственной </w:t>
      </w:r>
      <w:r>
        <w:rPr>
          <w:sz w:val="24"/>
          <w:szCs w:val="24"/>
        </w:rPr>
        <w:t xml:space="preserve">итоговой  аттестации  </w:t>
      </w:r>
    </w:p>
    <w:p w:rsidR="006D3B66" w:rsidRDefault="006D3B66" w:rsidP="002E56A4">
      <w:pPr>
        <w:shd w:val="clear" w:color="auto" w:fill="FFFFFF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по образовательным программам основного общего </w:t>
      </w:r>
    </w:p>
    <w:p w:rsidR="002E56A4" w:rsidRDefault="006D3B66" w:rsidP="002E56A4">
      <w:pPr>
        <w:shd w:val="clear" w:color="auto" w:fill="FFFFFF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r w:rsidR="00396AAF">
        <w:rPr>
          <w:sz w:val="24"/>
          <w:szCs w:val="24"/>
        </w:rPr>
        <w:t>в 201</w:t>
      </w:r>
      <w:r w:rsidR="002E7B35">
        <w:rPr>
          <w:sz w:val="24"/>
          <w:szCs w:val="24"/>
        </w:rPr>
        <w:t>9</w:t>
      </w:r>
      <w:r w:rsidR="00396AAF">
        <w:rPr>
          <w:sz w:val="24"/>
          <w:szCs w:val="24"/>
        </w:rPr>
        <w:t>- 20</w:t>
      </w:r>
      <w:r w:rsidR="002E7B35">
        <w:rPr>
          <w:sz w:val="24"/>
          <w:szCs w:val="24"/>
        </w:rPr>
        <w:t>20</w:t>
      </w:r>
      <w:r w:rsidR="00396AAF">
        <w:rPr>
          <w:sz w:val="24"/>
          <w:szCs w:val="24"/>
        </w:rPr>
        <w:t xml:space="preserve">  учебном году</w:t>
      </w:r>
    </w:p>
    <w:p w:rsidR="00397E4D" w:rsidRDefault="00397E4D" w:rsidP="002E56A4">
      <w:pPr>
        <w:rPr>
          <w:sz w:val="24"/>
          <w:szCs w:val="24"/>
        </w:rPr>
      </w:pPr>
    </w:p>
    <w:p w:rsidR="00ED4E1B" w:rsidRPr="006D3B66" w:rsidRDefault="006D3B66" w:rsidP="006D3B66">
      <w:pPr>
        <w:shd w:val="clear" w:color="auto" w:fill="FFFFFF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приказа Управления образования администрации города Сосновоборска</w:t>
      </w:r>
      <w:proofErr w:type="gramEnd"/>
      <w:r>
        <w:rPr>
          <w:sz w:val="24"/>
          <w:szCs w:val="24"/>
        </w:rPr>
        <w:t xml:space="preserve"> от 25.09.2019г. №155</w:t>
      </w:r>
      <w:r w:rsidR="00AF31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F3179">
        <w:rPr>
          <w:sz w:val="24"/>
          <w:szCs w:val="24"/>
        </w:rPr>
        <w:t xml:space="preserve">в </w:t>
      </w:r>
      <w:r w:rsidR="00ED4E1B">
        <w:rPr>
          <w:sz w:val="24"/>
          <w:szCs w:val="24"/>
        </w:rPr>
        <w:t xml:space="preserve">целях организованного проведения подготовки </w:t>
      </w:r>
      <w:r w:rsidR="002E7B35">
        <w:rPr>
          <w:sz w:val="24"/>
          <w:szCs w:val="24"/>
        </w:rPr>
        <w:t xml:space="preserve">и проведения </w:t>
      </w:r>
      <w:r w:rsidR="00ED4E1B">
        <w:rPr>
          <w:sz w:val="24"/>
          <w:szCs w:val="24"/>
        </w:rPr>
        <w:t xml:space="preserve">государственной итоговой аттестации </w:t>
      </w:r>
      <w:r>
        <w:rPr>
          <w:sz w:val="24"/>
          <w:szCs w:val="24"/>
        </w:rPr>
        <w:t>по образовательным программам основного общего образования</w:t>
      </w:r>
      <w:r w:rsidR="00ED4E1B">
        <w:rPr>
          <w:sz w:val="24"/>
          <w:szCs w:val="24"/>
        </w:rPr>
        <w:t>,</w:t>
      </w:r>
      <w:r>
        <w:rPr>
          <w:sz w:val="24"/>
          <w:szCs w:val="24"/>
        </w:rPr>
        <w:t xml:space="preserve"> своевременного</w:t>
      </w:r>
      <w:r w:rsidR="00AF3179">
        <w:rPr>
          <w:sz w:val="24"/>
          <w:szCs w:val="24"/>
        </w:rPr>
        <w:t xml:space="preserve">  формирования и ведения региональной информационной системы</w:t>
      </w:r>
      <w:r w:rsidR="00AF3179" w:rsidRPr="00AF3179">
        <w:rPr>
          <w:sz w:val="24"/>
          <w:szCs w:val="24"/>
        </w:rPr>
        <w:t xml:space="preserve"> </w:t>
      </w:r>
      <w:r w:rsidR="00AF3179">
        <w:rPr>
          <w:sz w:val="24"/>
          <w:szCs w:val="24"/>
        </w:rPr>
        <w:t>в 2019-2020 учебном году</w:t>
      </w:r>
    </w:p>
    <w:p w:rsidR="00AF3179" w:rsidRDefault="00AF3179" w:rsidP="00ED4E1B">
      <w:pPr>
        <w:rPr>
          <w:sz w:val="24"/>
          <w:szCs w:val="24"/>
        </w:rPr>
      </w:pPr>
    </w:p>
    <w:p w:rsidR="00ED4E1B" w:rsidRPr="00396AAF" w:rsidRDefault="00ED4E1B" w:rsidP="00ED4E1B">
      <w:pPr>
        <w:rPr>
          <w:sz w:val="24"/>
          <w:szCs w:val="24"/>
        </w:rPr>
      </w:pPr>
      <w:r w:rsidRPr="00AB3BF6">
        <w:rPr>
          <w:sz w:val="24"/>
          <w:szCs w:val="24"/>
        </w:rPr>
        <w:t>ПРИКАЗЫВАЮ:</w:t>
      </w:r>
    </w:p>
    <w:p w:rsidR="00ED4E1B" w:rsidRDefault="00ED4E1B" w:rsidP="00AF3179">
      <w:pPr>
        <w:shd w:val="clear" w:color="auto" w:fill="FFFFFF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1.Назначить ответственных лиц за организацию</w:t>
      </w:r>
      <w:r w:rsidR="002E7B35">
        <w:rPr>
          <w:sz w:val="24"/>
          <w:szCs w:val="24"/>
        </w:rPr>
        <w:t xml:space="preserve"> и подготовку  государственной итоговой</w:t>
      </w:r>
      <w:r>
        <w:rPr>
          <w:sz w:val="24"/>
          <w:szCs w:val="24"/>
        </w:rPr>
        <w:t xml:space="preserve"> аттестации </w:t>
      </w:r>
      <w:r w:rsidR="00AF3179">
        <w:rPr>
          <w:sz w:val="24"/>
          <w:szCs w:val="24"/>
        </w:rPr>
        <w:t xml:space="preserve">по образовательным программам основного общего образования </w:t>
      </w:r>
      <w:r>
        <w:rPr>
          <w:sz w:val="24"/>
          <w:szCs w:val="24"/>
        </w:rPr>
        <w:t>в 201</w:t>
      </w:r>
      <w:r w:rsidR="002E7B35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2E7B35">
        <w:rPr>
          <w:sz w:val="24"/>
          <w:szCs w:val="24"/>
        </w:rPr>
        <w:t>20</w:t>
      </w:r>
      <w:r>
        <w:rPr>
          <w:sz w:val="24"/>
          <w:szCs w:val="24"/>
        </w:rPr>
        <w:t xml:space="preserve"> учебном году: </w:t>
      </w:r>
    </w:p>
    <w:p w:rsidR="00ED4E1B" w:rsidRDefault="00ED4E1B" w:rsidP="00ED4E1B">
      <w:pPr>
        <w:shd w:val="clear" w:color="auto" w:fill="FFFFFF"/>
      </w:pPr>
      <w:r>
        <w:rPr>
          <w:sz w:val="24"/>
          <w:szCs w:val="24"/>
        </w:rPr>
        <w:t xml:space="preserve">1. 1.  Заместителя директора по УВР </w:t>
      </w:r>
      <w:proofErr w:type="spellStart"/>
      <w:r>
        <w:rPr>
          <w:sz w:val="24"/>
          <w:szCs w:val="24"/>
        </w:rPr>
        <w:t>Пензину</w:t>
      </w:r>
      <w:proofErr w:type="spellEnd"/>
      <w:r>
        <w:rPr>
          <w:sz w:val="24"/>
          <w:szCs w:val="24"/>
        </w:rPr>
        <w:t xml:space="preserve"> О.В.  (школьным администратором ОГЭ).</w:t>
      </w:r>
    </w:p>
    <w:p w:rsidR="00ED4E1B" w:rsidRDefault="00ED4E1B" w:rsidP="00ED4E1B">
      <w:pPr>
        <w:shd w:val="clear" w:color="auto" w:fill="FFFFFF"/>
        <w:jc w:val="both"/>
      </w:pPr>
      <w:r>
        <w:rPr>
          <w:sz w:val="24"/>
          <w:szCs w:val="24"/>
        </w:rPr>
        <w:t>1.2. Возложить    ответственность    на    школьного    администратора  ОГЭ:</w:t>
      </w:r>
    </w:p>
    <w:p w:rsidR="00ED4E1B" w:rsidRDefault="00ED4E1B" w:rsidP="00ED4E1B">
      <w:pPr>
        <w:numPr>
          <w:ilvl w:val="0"/>
          <w:numId w:val="1"/>
        </w:numPr>
        <w:shd w:val="clear" w:color="auto" w:fill="FFFFFF"/>
        <w:tabs>
          <w:tab w:val="left" w:pos="1291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 формирование и ведение школьной базы данных ГВЭ, ОГЭ;</w:t>
      </w:r>
    </w:p>
    <w:p w:rsidR="00ED4E1B" w:rsidRDefault="00ED4E1B" w:rsidP="00ED4E1B">
      <w:pPr>
        <w:shd w:val="clear" w:color="auto" w:fill="FFFFFF"/>
        <w:tabs>
          <w:tab w:val="left" w:pos="129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ответственность за ознакомление с нормативно-правовой базой проведения ГВЭ и ОГЭ, выпускников, их родителей (законных представителей), учителей;</w:t>
      </w:r>
    </w:p>
    <w:p w:rsidR="00ED4E1B" w:rsidRDefault="00ED4E1B" w:rsidP="00ED4E1B">
      <w:pPr>
        <w:jc w:val="both"/>
        <w:rPr>
          <w:rFonts w:ascii="Arial" w:hAnsi="Arial" w:cs="Arial"/>
          <w:sz w:val="2"/>
          <w:szCs w:val="2"/>
        </w:rPr>
      </w:pPr>
    </w:p>
    <w:p w:rsidR="00ED4E1B" w:rsidRDefault="00ED4E1B" w:rsidP="00ED4E1B">
      <w:pPr>
        <w:numPr>
          <w:ilvl w:val="0"/>
          <w:numId w:val="2"/>
        </w:numPr>
        <w:shd w:val="clear" w:color="auto" w:fill="FFFFFF"/>
        <w:tabs>
          <w:tab w:val="left" w:pos="1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 информирование выпускников, родителей (законных представителей) о порядке и сроках проведения  ОГЭ;</w:t>
      </w:r>
    </w:p>
    <w:p w:rsidR="00ED4E1B" w:rsidRDefault="00ED4E1B" w:rsidP="00ED4E1B">
      <w:pPr>
        <w:numPr>
          <w:ilvl w:val="0"/>
          <w:numId w:val="2"/>
        </w:numPr>
        <w:shd w:val="clear" w:color="auto" w:fill="FFFFFF"/>
        <w:tabs>
          <w:tab w:val="left" w:pos="1315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за выдачу и регистрацию пропусков для участия в  ОГЭ;</w:t>
      </w:r>
    </w:p>
    <w:p w:rsidR="00ED4E1B" w:rsidRDefault="00ED4E1B" w:rsidP="00ED4E1B">
      <w:pPr>
        <w:shd w:val="clear" w:color="auto" w:fill="FFFFFF"/>
        <w:tabs>
          <w:tab w:val="left" w:pos="1469"/>
        </w:tabs>
        <w:jc w:val="both"/>
      </w:pPr>
      <w:r>
        <w:rPr>
          <w:sz w:val="24"/>
          <w:szCs w:val="24"/>
        </w:rPr>
        <w:t>-за формирование   списка   кандидатов   для   включения   в   базу   данных</w:t>
      </w:r>
      <w:r>
        <w:rPr>
          <w:sz w:val="24"/>
          <w:szCs w:val="24"/>
        </w:rPr>
        <w:br/>
        <w:t>организаторов для проведения ГВЭ и ОГЭ;</w:t>
      </w:r>
    </w:p>
    <w:p w:rsidR="00ED4E1B" w:rsidRDefault="00ED4E1B" w:rsidP="00ED4E1B">
      <w:pPr>
        <w:numPr>
          <w:ilvl w:val="0"/>
          <w:numId w:val="3"/>
        </w:numPr>
        <w:shd w:val="clear" w:color="auto" w:fill="FFFFFF"/>
        <w:tabs>
          <w:tab w:val="left" w:pos="1325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за приём апелляций по результатам ОГЭ;</w:t>
      </w:r>
    </w:p>
    <w:p w:rsidR="00ED4E1B" w:rsidRDefault="00ED4E1B" w:rsidP="00ED4E1B">
      <w:pPr>
        <w:numPr>
          <w:ilvl w:val="0"/>
          <w:numId w:val="3"/>
        </w:numPr>
        <w:shd w:val="clear" w:color="auto" w:fill="FFFFFF"/>
        <w:tabs>
          <w:tab w:val="left" w:pos="1325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за ведение журнала регистрации свидетельств по результатам ОГЭ;</w:t>
      </w:r>
    </w:p>
    <w:p w:rsidR="00ED4E1B" w:rsidRDefault="00D37BE3" w:rsidP="00ED4E1B">
      <w:pPr>
        <w:shd w:val="clear" w:color="auto" w:fill="FFFFFF"/>
        <w:tabs>
          <w:tab w:val="left" w:pos="1397"/>
        </w:tabs>
        <w:jc w:val="both"/>
      </w:pPr>
      <w:r>
        <w:rPr>
          <w:sz w:val="24"/>
          <w:szCs w:val="24"/>
        </w:rPr>
        <w:t xml:space="preserve">-за </w:t>
      </w:r>
      <w:r w:rsidR="00ED4E1B">
        <w:rPr>
          <w:sz w:val="24"/>
          <w:szCs w:val="24"/>
        </w:rPr>
        <w:t>формирование аналитических и статистических материалов проведения</w:t>
      </w:r>
      <w:r w:rsidR="00ED4E1B">
        <w:rPr>
          <w:sz w:val="24"/>
          <w:szCs w:val="24"/>
        </w:rPr>
        <w:br/>
        <w:t>ОГЭ;</w:t>
      </w:r>
    </w:p>
    <w:p w:rsidR="00ED4E1B" w:rsidRDefault="00ED4E1B" w:rsidP="00ED4E1B">
      <w:pPr>
        <w:numPr>
          <w:ilvl w:val="0"/>
          <w:numId w:val="4"/>
        </w:numPr>
        <w:shd w:val="clear" w:color="auto" w:fill="FFFFFF"/>
        <w:tabs>
          <w:tab w:val="left" w:pos="1325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 хранение материалов и документов ГВЭ и ОГЭ;</w:t>
      </w:r>
    </w:p>
    <w:p w:rsidR="00ED4E1B" w:rsidRDefault="00ED4E1B" w:rsidP="00ED4E1B">
      <w:pPr>
        <w:numPr>
          <w:ilvl w:val="0"/>
          <w:numId w:val="4"/>
        </w:numPr>
        <w:shd w:val="clear" w:color="auto" w:fill="FFFFFF"/>
        <w:tabs>
          <w:tab w:val="left" w:pos="132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 реализацию </w:t>
      </w:r>
      <w:r w:rsidR="00D37BE3">
        <w:rPr>
          <w:sz w:val="24"/>
          <w:szCs w:val="24"/>
        </w:rPr>
        <w:t>п</w:t>
      </w:r>
      <w:r>
        <w:rPr>
          <w:sz w:val="24"/>
          <w:szCs w:val="24"/>
        </w:rPr>
        <w:t>рограммы «Создание системы работы педагогического коллектива школы по организации и проведении государственной итоговой аттестации по образовательным программам основного общего образования на 201</w:t>
      </w:r>
      <w:r w:rsidR="002E7B35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2E7B35">
        <w:rPr>
          <w:sz w:val="24"/>
          <w:szCs w:val="24"/>
        </w:rPr>
        <w:t>20</w:t>
      </w:r>
      <w:r>
        <w:rPr>
          <w:sz w:val="24"/>
          <w:szCs w:val="24"/>
        </w:rPr>
        <w:t xml:space="preserve"> учебный год», утвержденной приказом директора МАОУ ООШ №3 г.</w:t>
      </w:r>
      <w:r w:rsidR="003E06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Сосновоборска от </w:t>
      </w:r>
      <w:r w:rsidR="002E7B35">
        <w:rPr>
          <w:sz w:val="24"/>
          <w:szCs w:val="24"/>
        </w:rPr>
        <w:t>30</w:t>
      </w:r>
      <w:r>
        <w:rPr>
          <w:sz w:val="24"/>
          <w:szCs w:val="24"/>
        </w:rPr>
        <w:t>.08.201</w:t>
      </w:r>
      <w:r w:rsidR="002E7B35">
        <w:rPr>
          <w:sz w:val="24"/>
          <w:szCs w:val="24"/>
        </w:rPr>
        <w:t>9</w:t>
      </w:r>
      <w:r>
        <w:rPr>
          <w:sz w:val="24"/>
          <w:szCs w:val="24"/>
        </w:rPr>
        <w:t>г. №01-13-</w:t>
      </w:r>
      <w:r w:rsidR="002E7B35">
        <w:rPr>
          <w:sz w:val="24"/>
          <w:szCs w:val="24"/>
        </w:rPr>
        <w:t>284</w:t>
      </w:r>
      <w:r>
        <w:rPr>
          <w:sz w:val="24"/>
          <w:szCs w:val="24"/>
        </w:rPr>
        <w:t>.</w:t>
      </w:r>
      <w:proofErr w:type="gramEnd"/>
    </w:p>
    <w:p w:rsidR="00ED4E1B" w:rsidRDefault="00ED4E1B" w:rsidP="00ED4E1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 классных руководителей </w:t>
      </w:r>
      <w:r w:rsidR="002E7B35">
        <w:rPr>
          <w:sz w:val="24"/>
          <w:szCs w:val="24"/>
        </w:rPr>
        <w:t>Игнатову Г.А., Зубареву С.А., Пантелееву Ю.В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возложить ответственность:</w:t>
      </w:r>
    </w:p>
    <w:p w:rsidR="00ED4E1B" w:rsidRDefault="00ED4E1B" w:rsidP="00ED4E1B">
      <w:pPr>
        <w:shd w:val="clear" w:color="auto" w:fill="FFFFFF"/>
        <w:tabs>
          <w:tab w:val="left" w:pos="2347"/>
        </w:tabs>
        <w:jc w:val="both"/>
      </w:pPr>
      <w:r>
        <w:rPr>
          <w:sz w:val="24"/>
          <w:szCs w:val="24"/>
        </w:rPr>
        <w:t>- за ознакомление обучающихся и их родителей с диагностическими и</w:t>
      </w:r>
      <w:r>
        <w:rPr>
          <w:sz w:val="24"/>
          <w:szCs w:val="24"/>
        </w:rPr>
        <w:br/>
        <w:t>методическими материалами, регу</w:t>
      </w:r>
      <w:r w:rsidR="002E7B35">
        <w:rPr>
          <w:sz w:val="24"/>
          <w:szCs w:val="24"/>
        </w:rPr>
        <w:t xml:space="preserve">лирующими процедуры проведения государственной итоговой </w:t>
      </w:r>
      <w:r>
        <w:rPr>
          <w:sz w:val="24"/>
          <w:szCs w:val="24"/>
        </w:rPr>
        <w:t>аттестации;</w:t>
      </w:r>
    </w:p>
    <w:p w:rsidR="00ED4E1B" w:rsidRPr="00CB2CBC" w:rsidRDefault="00ED4E1B" w:rsidP="00ED4E1B">
      <w:pPr>
        <w:shd w:val="clear" w:color="auto" w:fill="FFFFFF"/>
        <w:tabs>
          <w:tab w:val="left" w:pos="2285"/>
        </w:tabs>
        <w:jc w:val="both"/>
      </w:pPr>
      <w:proofErr w:type="gramStart"/>
      <w:r>
        <w:rPr>
          <w:sz w:val="24"/>
          <w:szCs w:val="24"/>
        </w:rPr>
        <w:t>- за своевременное (до сроков сдачи следующего экзамена) информирование</w:t>
      </w:r>
      <w:r>
        <w:rPr>
          <w:sz w:val="24"/>
          <w:szCs w:val="24"/>
        </w:rPr>
        <w:br/>
        <w:t>обучающихся  о результатах экзамена.</w:t>
      </w:r>
      <w:proofErr w:type="gramEnd"/>
    </w:p>
    <w:p w:rsidR="00AF3179" w:rsidRDefault="00ED4E1B" w:rsidP="00AF3179">
      <w:pPr>
        <w:shd w:val="clear" w:color="auto" w:fill="FFFFFF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3. Назначить  ответственным техническим  специалистом на период подготовки и  проведения  </w:t>
      </w:r>
      <w:r w:rsidR="00AF3179">
        <w:rPr>
          <w:spacing w:val="-2"/>
          <w:sz w:val="24"/>
          <w:szCs w:val="24"/>
        </w:rPr>
        <w:t xml:space="preserve">государственной </w:t>
      </w:r>
      <w:r w:rsidR="00AF3179">
        <w:rPr>
          <w:sz w:val="24"/>
          <w:szCs w:val="24"/>
        </w:rPr>
        <w:t xml:space="preserve">итоговой  аттестации  по образовательным программам </w:t>
      </w:r>
    </w:p>
    <w:p w:rsidR="00397E4D" w:rsidRPr="001626C8" w:rsidRDefault="00C44275" w:rsidP="00ED4E1B">
      <w:pPr>
        <w:shd w:val="clear" w:color="auto" w:fill="FFFFFF"/>
        <w:rPr>
          <w:sz w:val="24"/>
          <w:szCs w:val="24"/>
        </w:rPr>
        <w:sectPr w:rsidR="00397E4D" w:rsidRPr="001626C8" w:rsidSect="003D402C">
          <w:pgSz w:w="11909" w:h="16834" w:code="9"/>
          <w:pgMar w:top="567" w:right="851" w:bottom="567" w:left="1701" w:header="720" w:footer="720" w:gutter="0"/>
          <w:cols w:space="720"/>
          <w:docGrid w:linePitch="272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695" cy="82374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23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6A4" w:rsidRDefault="002E56A4" w:rsidP="002E56A4">
      <w:pPr>
        <w:shd w:val="clear" w:color="auto" w:fill="FFFFFF"/>
      </w:pPr>
    </w:p>
    <w:p w:rsidR="002E56A4" w:rsidRPr="001F377B" w:rsidRDefault="002E56A4" w:rsidP="001F377B">
      <w:pPr>
        <w:rPr>
          <w:sz w:val="2"/>
          <w:szCs w:val="2"/>
        </w:rPr>
        <w:sectPr w:rsidR="002E56A4" w:rsidRPr="001F377B">
          <w:type w:val="continuous"/>
          <w:pgSz w:w="11909" w:h="16834"/>
          <w:pgMar w:top="1440" w:right="710" w:bottom="720" w:left="406" w:header="720" w:footer="720" w:gutter="0"/>
          <w:cols w:num="3" w:space="720" w:equalWidth="0">
            <w:col w:w="720" w:space="979"/>
            <w:col w:w="5975" w:space="2268"/>
            <w:col w:w="851"/>
          </w:cols>
        </w:sectPr>
      </w:pPr>
    </w:p>
    <w:p w:rsidR="002E56A4" w:rsidRDefault="002E56A4"/>
    <w:sectPr w:rsidR="002E56A4" w:rsidSect="0079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8E3F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7BC"/>
    <w:rsid w:val="00015142"/>
    <w:rsid w:val="00027FFC"/>
    <w:rsid w:val="000717FF"/>
    <w:rsid w:val="001316A3"/>
    <w:rsid w:val="001626C8"/>
    <w:rsid w:val="001F377B"/>
    <w:rsid w:val="002E56A4"/>
    <w:rsid w:val="002E7B35"/>
    <w:rsid w:val="0036253D"/>
    <w:rsid w:val="003876A6"/>
    <w:rsid w:val="00396AAF"/>
    <w:rsid w:val="00397E4D"/>
    <w:rsid w:val="003D402C"/>
    <w:rsid w:val="003E06C6"/>
    <w:rsid w:val="00492F70"/>
    <w:rsid w:val="006D3B66"/>
    <w:rsid w:val="00700223"/>
    <w:rsid w:val="00797505"/>
    <w:rsid w:val="007A35E3"/>
    <w:rsid w:val="009547BC"/>
    <w:rsid w:val="00AF3179"/>
    <w:rsid w:val="00B5438E"/>
    <w:rsid w:val="00C44275"/>
    <w:rsid w:val="00C770D9"/>
    <w:rsid w:val="00CB0129"/>
    <w:rsid w:val="00CB2CBC"/>
    <w:rsid w:val="00D37BE3"/>
    <w:rsid w:val="00E92589"/>
    <w:rsid w:val="00ED4E1B"/>
    <w:rsid w:val="00FE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0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6">
    <w:name w:val="l6"/>
    <w:basedOn w:val="a0"/>
    <w:rsid w:val="00C770D9"/>
  </w:style>
  <w:style w:type="paragraph" w:styleId="a4">
    <w:name w:val="Balloon Text"/>
    <w:basedOn w:val="a"/>
    <w:link w:val="a5"/>
    <w:uiPriority w:val="99"/>
    <w:semiHidden/>
    <w:unhideWhenUsed/>
    <w:rsid w:val="00C44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2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0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6">
    <w:name w:val="l6"/>
    <w:basedOn w:val="a0"/>
    <w:rsid w:val="00C7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2019-10-02T05:01:00Z</cp:lastPrinted>
  <dcterms:created xsi:type="dcterms:W3CDTF">2018-11-14T06:08:00Z</dcterms:created>
  <dcterms:modified xsi:type="dcterms:W3CDTF">2019-10-07T06:53:00Z</dcterms:modified>
</cp:coreProperties>
</file>